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0C" w:rsidRPr="009F004D" w:rsidRDefault="00281F0C" w:rsidP="00075D24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Список публикаций</w:t>
      </w:r>
    </w:p>
    <w:p w:rsidR="00067572" w:rsidRPr="009F004D" w:rsidRDefault="009A43CD" w:rsidP="00075D24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</w:t>
      </w:r>
      <w:r w:rsidR="00067572"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аучны</w:t>
      </w: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е</w:t>
      </w:r>
      <w:r w:rsidR="00067572"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журнал</w:t>
      </w: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ы</w:t>
      </w:r>
      <w:r w:rsidR="00067572"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и сборник</w:t>
      </w: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</w:t>
      </w:r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A43CD" w:rsidRPr="009F004D" w:rsidRDefault="00281F0C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r w:rsidR="009A43CD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Ефимова А.А., </w:t>
      </w:r>
      <w:proofErr w:type="spellStart"/>
      <w:r w:rsidR="009A43CD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9A43CD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 2021. Дополнения к флоре Костромской области по материалам 2020 г. </w:t>
      </w:r>
      <w:proofErr w:type="spellStart"/>
      <w:r w:rsidR="009A43CD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Фиторазнообразие</w:t>
      </w:r>
      <w:proofErr w:type="spellEnd"/>
      <w:r w:rsidR="009A43CD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Восточной Европы – в пе</w:t>
      </w:r>
      <w:r w:rsidR="009140B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чати</w:t>
      </w:r>
    </w:p>
    <w:p w:rsidR="00281F0C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А.А.2020. </w:t>
      </w:r>
      <w:hyperlink r:id="rId5" w:tgtFrame="_blank" w:history="1"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 xml:space="preserve">Материалы для флоры Костромской </w:t>
        </w:r>
        <w:proofErr w:type="spellStart"/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области</w:t>
        </w:r>
      </w:hyperlink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Turczaninowia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Т. 23,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2. С. 99–107. DOI: 10.14258/turczaninowia.23.2.14</w:t>
      </w:r>
    </w:p>
    <w:p w:rsidR="00EC5914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3. 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Himelbrant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D. E.,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Efimova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A. A.,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Khanov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Z. M.,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Leostrin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A. V.,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Makryi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T. V.,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Stepanchikova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I. S. 2018. </w:t>
      </w:r>
      <w:proofErr w:type="gram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New records of lichens and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lichenicolous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fungi.</w:t>
      </w:r>
      <w:proofErr w:type="gram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Novostisistematikinizshikhrastenii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52(2): 445–453.</w:t>
      </w:r>
    </w:p>
    <w:p w:rsidR="00281F0C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4.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., 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Ефимова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. 2018. </w:t>
      </w:r>
      <w:hyperlink r:id="rId6" w:tgtFrame="_blank" w:history="1"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Дополнения к "Флоре..." П.Ф. Маевского (2014) по Костромской области</w:t>
        </w:r>
      </w:hyperlink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Труды Карельского научного центра РАН. Биогеография. № 1. С. 89–96. DOI: 10.17076/bg577</w:t>
      </w:r>
    </w:p>
    <w:p w:rsidR="00281F0C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 2018 </w:t>
      </w:r>
      <w:hyperlink r:id="rId7" w:tgtFrame="_blank" w:history="1"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 xml:space="preserve">Новые виды сосудистых растений во флоре средней полосы Европейской </w:t>
        </w:r>
        <w:proofErr w:type="spellStart"/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России</w:t>
        </w:r>
      </w:hyperlink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Turczaninowia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Т. 21,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1. С. 5–12. DOI: 10.14258/turczaninowia.21.1.1</w:t>
      </w:r>
    </w:p>
    <w:p w:rsidR="00281F0C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</w:t>
      </w:r>
      <w:proofErr w:type="spellStart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А.А., Конечная Г.Ю., Филиппов Д.А., Мельников Д.Г. 2018.</w:t>
      </w:r>
      <w:hyperlink r:id="rId8" w:tgtFrame="_blank" w:history="1">
        <w:r w:rsidR="00281F0C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Дополнения к флоре Европейской части России</w:t>
        </w:r>
      </w:hyperlink>
      <w:r w:rsidR="00281F0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Труды Карельского научного центра РАН. Серия Биогеография. № 8. С. 15–25. DOI: 10.17076/bg741</w:t>
      </w:r>
    </w:p>
    <w:p w:rsidR="00067572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7. </w:t>
      </w:r>
      <w:proofErr w:type="spellStart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 2017. </w:t>
      </w:r>
      <w:hyperlink r:id="rId9" w:tgtFrame="_blank" w:history="1">
        <w:r w:rsidR="00067572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Находки новых и редких видов сосудистых растений в Костромской области</w:t>
        </w:r>
      </w:hyperlink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Бюллетень МОИП. Отд. Биол. Т. 122. </w:t>
      </w:r>
      <w:proofErr w:type="spellStart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</w:t>
      </w:r>
      <w:proofErr w:type="spellEnd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3. С. 58–61.</w:t>
      </w:r>
    </w:p>
    <w:p w:rsidR="00716129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Романов Р. Е.,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Жакова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Л. В.,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Чемерис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Е. В., Конечная Г. Ю.,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 В., Ефимова А. А., Бирюкова О. В., Шестакова А. А., Анисимова О. В., Шилов М. П. 2017. Конспект харовых водорослей (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Charophyceae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Верхнего Поволжья. Бот</w:t>
      </w:r>
      <w:proofErr w:type="gram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</w:t>
      </w:r>
      <w:proofErr w:type="gram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урн. 102(2): 147–162.</w:t>
      </w:r>
    </w:p>
    <w:p w:rsidR="00075D24" w:rsidRPr="009F004D" w:rsidRDefault="00EC5914" w:rsidP="00067572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Романов Р.Е.,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Жакова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Л.В., Ефимова А.А.,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 2017.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Charaaculeolata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Charophyceae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Charales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): первая достоверная находка в России //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Turczaninowia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Т. 20(4). С. 70–81. DOI: 10.14258/turczaninowia.20.4.8</w:t>
      </w:r>
    </w:p>
    <w:p w:rsidR="00716129" w:rsidRPr="009F004D" w:rsidRDefault="00EC5914" w:rsidP="00716129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10. 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Ефимова А.А.,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Криницын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И.Г., Ситников К.С. 2016. </w:t>
      </w:r>
      <w:hyperlink r:id="rId10" w:tgtFrame="_blank" w:history="1"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 xml:space="preserve">Охраняемые виды растений </w:t>
        </w:r>
        <w:proofErr w:type="spellStart"/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Мантуровского</w:t>
        </w:r>
        <w:proofErr w:type="spellEnd"/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 xml:space="preserve"> участка ГПЗ "</w:t>
        </w:r>
        <w:proofErr w:type="spellStart"/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Кологривский</w:t>
        </w:r>
        <w:proofErr w:type="spellEnd"/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 xml:space="preserve"> лес" (результаты флористического обследования в 2013-2014 годах)</w:t>
        </w:r>
      </w:hyperlink>
      <w:r w:rsidR="0016101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Сборник научных трудов музея природы Костромской области. Выпуск 1. Естествознание и музейная педагогика. – Кострома, ОБГУК "Музей природы Костромской области". С. 55-59.</w:t>
      </w:r>
    </w:p>
    <w:p w:rsidR="00716129" w:rsidRPr="009F004D" w:rsidRDefault="00EC5914" w:rsidP="00716129">
      <w:pPr>
        <w:shd w:val="clear" w:color="auto" w:fill="FFFFFF"/>
        <w:spacing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11. 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А.А., Нестерова С.А. 2016. </w:t>
      </w:r>
      <w:hyperlink r:id="rId11" w:tgtFrame="_blank" w:history="1">
        <w:r w:rsidR="00716129" w:rsidRPr="009F004D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Новые и редкие виды аборигенной флоры Костромской области</w:t>
        </w:r>
      </w:hyperlink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Бюллетень МОИП. Отд. Биол. Т. 121.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6. С. 69–72</w:t>
      </w:r>
      <w:r w:rsidR="009140B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67572" w:rsidRPr="009F004D" w:rsidRDefault="00067572" w:rsidP="0006757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67572" w:rsidRPr="009F004D" w:rsidRDefault="00067572" w:rsidP="00075D2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 материалах конференций:</w:t>
      </w:r>
    </w:p>
    <w:p w:rsidR="00075D24" w:rsidRPr="009F004D" w:rsidRDefault="009A43CD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Ефимова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А.А.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Митрофанов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Р.В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2020. Природоохранная значимость существующих и проектируемых ООПТ 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остромской области с учётом критериев отнесения к Изумрудной сети. Актуальные проблемы сохранения природного наследия </w:t>
      </w:r>
      <w:proofErr w:type="spellStart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Верхневолжья</w:t>
      </w:r>
      <w:proofErr w:type="spellEnd"/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Материалы региональной н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аучно-практической конференции (Т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верь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23-24 октября 2020 г.)</w:t>
      </w:r>
      <w:proofErr w:type="gramStart"/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9140B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="009140BC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52-67.</w:t>
      </w:r>
    </w:p>
    <w:p w:rsidR="0072331B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 Ефимова А.А. «Красная книга Костромской области: интерактивная карта». Материалы </w:t>
      </w:r>
      <w:proofErr w:type="gram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III</w:t>
      </w:r>
      <w:proofErr w:type="gram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Национальной научной конференции с международным участием «Информационные технологии в изучении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биоразнообразия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посвящёной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100-летию со дня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Академика П.Л.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Горчаковского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(Екатеринбург 20-25 апреля 2020 г.).</w:t>
      </w:r>
      <w:r w:rsidR="0059186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Екатеринбург: Гуманитарный университет.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С.</w:t>
      </w:r>
      <w:r w:rsidR="0059186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197-198.</w:t>
      </w:r>
    </w:p>
    <w:p w:rsidR="00C15630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3. </w:t>
      </w:r>
      <w:proofErr w:type="spellStart"/>
      <w:r w:rsidR="00C15630" w:rsidRPr="009F004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Леострин</w:t>
      </w:r>
      <w:proofErr w:type="spellEnd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 Проект «Костромская флора: сосудистые растения». Материалы Международной научной конференции, посвящённой 130-летию со дня </w:t>
      </w:r>
      <w:proofErr w:type="spellStart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</w:t>
      </w:r>
      <w:proofErr w:type="spellEnd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Проф. Б.М. </w:t>
      </w:r>
      <w:proofErr w:type="spellStart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Козо-Полянского</w:t>
      </w:r>
      <w:proofErr w:type="spellEnd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80-летию со дня </w:t>
      </w:r>
      <w:proofErr w:type="spellStart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рожд</w:t>
      </w:r>
      <w:proofErr w:type="spellEnd"/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Проф. К.Ф. Хмелёва, 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IX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научного совещания «Флора средней России» (Воронеж, 3-7 февраля 2020 г.). 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Воронеж: Изд-в</w:t>
      </w:r>
      <w:proofErr w:type="gram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ООО</w:t>
      </w:r>
      <w:proofErr w:type="gram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«Цифровая полиграфия». 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С.237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A43CD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4. 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Ефимова А.А. Охраняемые виды сосудистых растений на особо охраняемых природных территориях Костромской области. Изучение, сохранение и восстановление естественных ландшафтов: Сборник статей </w:t>
      </w:r>
      <w:proofErr w:type="gramStart"/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VIII</w:t>
      </w:r>
      <w:proofErr w:type="gramEnd"/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всероссийской с международным участием научно-практической конференции (Волгоград, 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8-12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октября 201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г.) М.: Планета. С.</w:t>
      </w:r>
      <w:r w:rsidR="00C1563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18-23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226C5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5. 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Ефимова А.А. 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Охраняемые виды сосудистых растений</w:t>
      </w:r>
      <w:r w:rsidR="00111A6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территории заповедника «</w:t>
      </w:r>
      <w:proofErr w:type="spellStart"/>
      <w:r w:rsidR="00111A6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Кологривский</w:t>
      </w:r>
      <w:proofErr w:type="spellEnd"/>
      <w:r w:rsidR="00111A6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лес»</w:t>
      </w:r>
      <w:r w:rsidR="00161010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(Костромская область)</w:t>
      </w:r>
      <w:r w:rsidR="00111A6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Материалы IV Международной научной конференции</w:t>
      </w:r>
      <w:proofErr w:type="gramStart"/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«Э</w:t>
      </w:r>
      <w:proofErr w:type="gramEnd"/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кология и география растений и растительных сообществ» (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Екатеринбург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16-19 апреля 2018 г.)</w:t>
      </w:r>
      <w:r w:rsidR="00F61A33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Екатеринбург: Изд-во Урал</w:t>
      </w:r>
      <w:proofErr w:type="gramStart"/>
      <w:r w:rsidR="00F61A33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F61A33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F61A33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="00F61A33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н-та; Гуманитарный ун-т</w:t>
      </w:r>
      <w:r w:rsidR="00682FAA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С. </w:t>
      </w:r>
      <w:r w:rsidR="00864C4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266-269.</w:t>
      </w:r>
    </w:p>
    <w:p w:rsidR="00067572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6. 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А.А., Конечная Г.Ю.2017. Болото Сольцы как пример уникального низин</w:t>
      </w:r>
      <w:r w:rsidR="00075D24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ого комплекса в Костромской области Материалы конференции «VIII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Галкинские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чтения» (Санкт-Петербург, 2-3 февраля, 2017 г.) Санкт-Петербург: Изд-во СПбГЭТУ «ЛЭТИ». С. 62–65.</w:t>
      </w:r>
    </w:p>
    <w:p w:rsidR="00067572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7. </w:t>
      </w:r>
      <w:proofErr w:type="spellStart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 2016. Флористические исследования в Костромской области: история и современность. Флористические исследования в Средней России: 2010–2015: материалы VIII науч. </w:t>
      </w:r>
      <w:proofErr w:type="spellStart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совещ</w:t>
      </w:r>
      <w:proofErr w:type="spellEnd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по флоре Средней России (Москва, 20–21 мая 2016 г.) М. </w:t>
      </w:r>
      <w:proofErr w:type="spellStart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Галлея-Принт</w:t>
      </w:r>
      <w:proofErr w:type="spellEnd"/>
      <w:r w:rsidR="00067572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С. 54–56.</w:t>
      </w:r>
    </w:p>
    <w:p w:rsidR="00204E8A" w:rsidRPr="009F004D" w:rsidRDefault="0072331B" w:rsidP="00161010">
      <w:pPr>
        <w:spacing w:after="1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8. </w:t>
      </w:r>
      <w:r w:rsidR="00271B28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Ефимова А.А., Анциферов А.Л., Ситников К.С., Полежаева А.Ю. </w:t>
      </w:r>
      <w:r w:rsidR="00286278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2015. Долинный природный комплекс реки Ветлуги в Костромской области: итоги комплексного обследования с перспективой создания ООПТ. Изучение, сохранение и восстановление естественных ландшафтов: Сборник статей </w:t>
      </w:r>
      <w:r w:rsidR="00286278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V</w:t>
      </w:r>
      <w:r w:rsidR="00286278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Международной научно-практической конференции (</w:t>
      </w:r>
      <w:r w:rsidR="00DA394F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Волгоград</w:t>
      </w:r>
      <w:r w:rsidR="00286278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12-16 октября 2015 г.) М.: Планета. С. 240-242</w:t>
      </w:r>
      <w:r w:rsidR="00B226C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16129" w:rsidRPr="009F004D" w:rsidRDefault="0072331B" w:rsidP="0016101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9. 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Ефимова А.А., Терентьева Е.В.2012.Видовое разнообразие папоротников ГПЗ «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Кологривский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лес» им.М.Г. </w:t>
      </w:r>
      <w:proofErr w:type="spellStart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СиницынаЕстествознание</w:t>
      </w:r>
      <w:proofErr w:type="spellEnd"/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регионах: проблемы, поиски, решения: Материалы международной научной конференции «Регионы в условиях неустойчивого развития». – Кострома-Шарья. – </w:t>
      </w:r>
      <w:r w:rsidR="00591865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716129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.394-398.</w:t>
      </w:r>
    </w:p>
    <w:p w:rsidR="00682FAA" w:rsidRPr="009F004D" w:rsidRDefault="00682FA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82FAA" w:rsidRPr="009F004D" w:rsidRDefault="00682FAA" w:rsidP="00682FA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Монографии (брошюры):</w:t>
      </w:r>
    </w:p>
    <w:p w:rsidR="00682FAA" w:rsidRPr="009F004D" w:rsidRDefault="00682FAA" w:rsidP="00682FA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9F004D">
        <w:rPr>
          <w:rFonts w:ascii="Times New Roman" w:hAnsi="Times New Roman" w:cs="Times New Roman"/>
          <w:sz w:val="24"/>
          <w:szCs w:val="24"/>
        </w:rPr>
        <w:t> </w:t>
      </w: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Ефимова А.А., Анциферов А.Л., Ситников К.С. 2017. Природно-заповедный фонд Костромской области: вчера, сегодня, завтра. Кострома: ОГБУК «Музей природы Костромской области». 64 с.: ил.</w:t>
      </w:r>
    </w:p>
    <w:p w:rsidR="00682FAA" w:rsidRPr="009F004D" w:rsidRDefault="00682FAA" w:rsidP="00682FA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Леострин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А.В., Ефимова А.А. 2017. </w:t>
      </w:r>
      <w:r w:rsidR="00450E21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Сольцы – уникальный комплекс ключевых болот в Костромской области. 19 </w:t>
      </w:r>
      <w:proofErr w:type="gramStart"/>
      <w:r w:rsidR="00450E21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="00450E21"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bookmarkStart w:id="0" w:name="_GoBack"/>
      <w:bookmarkEnd w:id="0"/>
    </w:p>
    <w:p w:rsidR="00682FAA" w:rsidRPr="009F004D" w:rsidRDefault="00682FAA" w:rsidP="00682FA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 Лазарева Н.С., Преображенская Е.С., Ефимова А.А.2017.Флора государственного природного заказника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Сумароковский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его </w:t>
      </w:r>
      <w:proofErr w:type="spellStart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окрестностейМонография</w:t>
      </w:r>
      <w:proofErr w:type="spellEnd"/>
      <w:r w:rsidRPr="009F00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М. 56 с.</w:t>
      </w:r>
    </w:p>
    <w:p w:rsidR="00682FAA" w:rsidRPr="009F004D" w:rsidRDefault="00682FA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75D24" w:rsidRPr="009F004D" w:rsidRDefault="00075D24">
      <w:pP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F004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 научно-популярных изданиях:</w:t>
      </w:r>
    </w:p>
    <w:p w:rsidR="00075D24" w:rsidRPr="009F004D" w:rsidRDefault="009A43CD" w:rsidP="00042ECA">
      <w:pPr>
        <w:jc w:val="both"/>
        <w:rPr>
          <w:rFonts w:ascii="Times New Roman" w:hAnsi="Times New Roman" w:cs="Times New Roman"/>
          <w:sz w:val="24"/>
          <w:szCs w:val="24"/>
        </w:rPr>
      </w:pPr>
      <w:r w:rsidRPr="009F004D">
        <w:rPr>
          <w:rFonts w:ascii="Times New Roman" w:hAnsi="Times New Roman" w:cs="Times New Roman"/>
          <w:sz w:val="24"/>
          <w:szCs w:val="24"/>
        </w:rPr>
        <w:t xml:space="preserve">1. Красная книга Костромской области. Кострома: Костромской гос. ун-т, 2019. 432 </w:t>
      </w:r>
      <w:proofErr w:type="gramStart"/>
      <w:r w:rsidRPr="009F004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F004D">
        <w:rPr>
          <w:rFonts w:ascii="Times New Roman" w:hAnsi="Times New Roman" w:cs="Times New Roman"/>
          <w:sz w:val="24"/>
          <w:szCs w:val="24"/>
        </w:rPr>
        <w:t>.</w:t>
      </w:r>
    </w:p>
    <w:p w:rsidR="00042ECA" w:rsidRPr="009F004D" w:rsidRDefault="00042ECA" w:rsidP="00042ECA">
      <w:pPr>
        <w:jc w:val="both"/>
        <w:rPr>
          <w:rFonts w:ascii="Times New Roman" w:hAnsi="Times New Roman" w:cs="Times New Roman"/>
          <w:sz w:val="24"/>
          <w:szCs w:val="24"/>
        </w:rPr>
      </w:pPr>
      <w:r w:rsidRPr="009F004D">
        <w:rPr>
          <w:rFonts w:ascii="Times New Roman" w:hAnsi="Times New Roman" w:cs="Times New Roman"/>
          <w:sz w:val="24"/>
          <w:szCs w:val="24"/>
        </w:rPr>
        <w:t>2. Ефимова А.А. 2020. На речных берегах. Губернский дом. 3 (120). С. 105-108</w:t>
      </w:r>
    </w:p>
    <w:p w:rsidR="00042ECA" w:rsidRPr="009F004D" w:rsidRDefault="00042ECA" w:rsidP="00042ECA">
      <w:pPr>
        <w:jc w:val="both"/>
        <w:rPr>
          <w:rFonts w:ascii="Times New Roman" w:hAnsi="Times New Roman" w:cs="Times New Roman"/>
          <w:sz w:val="24"/>
          <w:szCs w:val="24"/>
        </w:rPr>
      </w:pPr>
      <w:r w:rsidRPr="009F004D">
        <w:rPr>
          <w:rFonts w:ascii="Times New Roman" w:hAnsi="Times New Roman" w:cs="Times New Roman"/>
          <w:sz w:val="24"/>
          <w:szCs w:val="24"/>
        </w:rPr>
        <w:t xml:space="preserve">3. Анциферов А.Л., Ефимова А.А., </w:t>
      </w:r>
      <w:proofErr w:type="spellStart"/>
      <w:r w:rsidRPr="009F004D">
        <w:rPr>
          <w:rFonts w:ascii="Times New Roman" w:hAnsi="Times New Roman" w:cs="Times New Roman"/>
          <w:sz w:val="24"/>
          <w:szCs w:val="24"/>
        </w:rPr>
        <w:t>Леострин</w:t>
      </w:r>
      <w:proofErr w:type="spellEnd"/>
      <w:r w:rsidRPr="009F004D">
        <w:rPr>
          <w:rFonts w:ascii="Times New Roman" w:hAnsi="Times New Roman" w:cs="Times New Roman"/>
          <w:sz w:val="24"/>
          <w:szCs w:val="24"/>
        </w:rPr>
        <w:t xml:space="preserve"> А.В. 2016. </w:t>
      </w:r>
      <w:proofErr w:type="spellStart"/>
      <w:r w:rsidRPr="009F004D">
        <w:rPr>
          <w:rFonts w:ascii="Times New Roman" w:hAnsi="Times New Roman" w:cs="Times New Roman"/>
          <w:sz w:val="24"/>
          <w:szCs w:val="24"/>
        </w:rPr>
        <w:t>Исуповское</w:t>
      </w:r>
      <w:proofErr w:type="spellEnd"/>
      <w:r w:rsidRPr="009F004D">
        <w:rPr>
          <w:rFonts w:ascii="Times New Roman" w:hAnsi="Times New Roman" w:cs="Times New Roman"/>
          <w:sz w:val="24"/>
          <w:szCs w:val="24"/>
        </w:rPr>
        <w:t xml:space="preserve"> болото в природоохранном ракурсе. Губернский дом. 3 (104). С. 25-30</w:t>
      </w:r>
    </w:p>
    <w:p w:rsidR="00075D24" w:rsidRPr="009F004D" w:rsidRDefault="00042ECA" w:rsidP="00042ECA">
      <w:pPr>
        <w:jc w:val="both"/>
        <w:rPr>
          <w:rFonts w:ascii="Times New Roman" w:hAnsi="Times New Roman" w:cs="Times New Roman"/>
          <w:sz w:val="24"/>
          <w:szCs w:val="24"/>
        </w:rPr>
      </w:pPr>
      <w:r w:rsidRPr="009F004D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204E8A" w:rsidRPr="009F004D">
        <w:rPr>
          <w:rFonts w:ascii="Times New Roman" w:hAnsi="Times New Roman" w:cs="Times New Roman"/>
          <w:sz w:val="24"/>
          <w:szCs w:val="24"/>
        </w:rPr>
        <w:t>.</w:t>
      </w:r>
      <w:r w:rsidRPr="009F004D">
        <w:rPr>
          <w:rFonts w:ascii="Times New Roman" w:hAnsi="Times New Roman" w:cs="Times New Roman"/>
          <w:sz w:val="24"/>
          <w:szCs w:val="24"/>
        </w:rPr>
        <w:t> </w:t>
      </w:r>
      <w:r w:rsidR="00204E8A" w:rsidRPr="009F004D">
        <w:rPr>
          <w:rFonts w:ascii="Times New Roman" w:hAnsi="Times New Roman" w:cs="Times New Roman"/>
          <w:sz w:val="24"/>
          <w:szCs w:val="24"/>
        </w:rPr>
        <w:t xml:space="preserve">Анциферов А.Л., Ефимова А.А., Ситников К.С. </w:t>
      </w:r>
      <w:r w:rsidRPr="009F004D">
        <w:rPr>
          <w:rFonts w:ascii="Times New Roman" w:hAnsi="Times New Roman" w:cs="Times New Roman"/>
          <w:sz w:val="24"/>
          <w:szCs w:val="24"/>
        </w:rPr>
        <w:t xml:space="preserve">2015. </w:t>
      </w:r>
      <w:r w:rsidR="00204E8A" w:rsidRPr="009F004D">
        <w:rPr>
          <w:rFonts w:ascii="Times New Roman" w:hAnsi="Times New Roman" w:cs="Times New Roman"/>
          <w:sz w:val="24"/>
          <w:szCs w:val="24"/>
        </w:rPr>
        <w:t xml:space="preserve">На страже Костромской природы. </w:t>
      </w:r>
      <w:r w:rsidRPr="009F004D">
        <w:rPr>
          <w:rFonts w:ascii="Times New Roman" w:hAnsi="Times New Roman" w:cs="Times New Roman"/>
          <w:sz w:val="24"/>
          <w:szCs w:val="24"/>
        </w:rPr>
        <w:t>Губернский дом. 4 (101). С. 29-32</w:t>
      </w:r>
    </w:p>
    <w:p w:rsidR="00075D24" w:rsidRPr="009F004D" w:rsidRDefault="00075D24" w:rsidP="00042E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63BE" w:rsidRPr="009F004D" w:rsidRDefault="00F163BE" w:rsidP="00042ECA">
      <w:pPr>
        <w:jc w:val="both"/>
        <w:rPr>
          <w:rFonts w:ascii="Times New Roman" w:hAnsi="Times New Roman" w:cs="Times New Roman"/>
          <w:sz w:val="24"/>
          <w:szCs w:val="24"/>
        </w:rPr>
      </w:pPr>
      <w:r w:rsidRPr="009F00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Летопись природы Государственного природного заповедника «</w:t>
      </w:r>
      <w:proofErr w:type="spellStart"/>
      <w:r w:rsidRPr="009F00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Кологривский</w:t>
      </w:r>
      <w:proofErr w:type="spellEnd"/>
      <w:r w:rsidRPr="009F00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лес», выпуски 1-3</w:t>
      </w:r>
    </w:p>
    <w:sectPr w:rsidR="00F163BE" w:rsidRPr="009F004D" w:rsidSect="00AF4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E23"/>
    <w:multiLevelType w:val="hybridMultilevel"/>
    <w:tmpl w:val="F126F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3251B"/>
    <w:multiLevelType w:val="hybridMultilevel"/>
    <w:tmpl w:val="00948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81F0C"/>
    <w:rsid w:val="00042ECA"/>
    <w:rsid w:val="00067572"/>
    <w:rsid w:val="00075D24"/>
    <w:rsid w:val="00111A64"/>
    <w:rsid w:val="00161010"/>
    <w:rsid w:val="00204E8A"/>
    <w:rsid w:val="00271B28"/>
    <w:rsid w:val="00281F0C"/>
    <w:rsid w:val="00286278"/>
    <w:rsid w:val="00450E21"/>
    <w:rsid w:val="00591865"/>
    <w:rsid w:val="00615D79"/>
    <w:rsid w:val="00682FAA"/>
    <w:rsid w:val="00710067"/>
    <w:rsid w:val="00716129"/>
    <w:rsid w:val="0072331B"/>
    <w:rsid w:val="00864C42"/>
    <w:rsid w:val="009140BC"/>
    <w:rsid w:val="009A43CD"/>
    <w:rsid w:val="009F004D"/>
    <w:rsid w:val="00AF4939"/>
    <w:rsid w:val="00B226C5"/>
    <w:rsid w:val="00BB327D"/>
    <w:rsid w:val="00C15630"/>
    <w:rsid w:val="00DA394F"/>
    <w:rsid w:val="00DC0A67"/>
    <w:rsid w:val="00E00B2E"/>
    <w:rsid w:val="00E515D5"/>
    <w:rsid w:val="00EC5914"/>
    <w:rsid w:val="00F163BE"/>
    <w:rsid w:val="00F6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1F0C"/>
    <w:rPr>
      <w:color w:val="0000FF"/>
      <w:u w:val="single"/>
    </w:rPr>
  </w:style>
  <w:style w:type="character" w:customStyle="1" w:styleId="pubyear">
    <w:name w:val="pubyear"/>
    <w:basedOn w:val="a0"/>
    <w:rsid w:val="00281F0C"/>
  </w:style>
  <w:style w:type="paragraph" w:styleId="a4">
    <w:name w:val="List Paragraph"/>
    <w:basedOn w:val="a"/>
    <w:uiPriority w:val="34"/>
    <w:qFormat/>
    <w:rsid w:val="009A4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orako.ru/files/publications/publications185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lorako.ru/files/publications/publications183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orako.ru/files/publications/publications181.pdf" TargetMode="External"/><Relationship Id="rId11" Type="http://schemas.openxmlformats.org/officeDocument/2006/relationships/hyperlink" Target="https://florako.ru/files/publications/publications98.pdf" TargetMode="External"/><Relationship Id="rId5" Type="http://schemas.openxmlformats.org/officeDocument/2006/relationships/hyperlink" Target="https://florako.ru/files/publications/publications189.pdf" TargetMode="External"/><Relationship Id="rId10" Type="http://schemas.openxmlformats.org/officeDocument/2006/relationships/hyperlink" Target="https://florako.ru/files/publications/publications3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lorako.ru/files/publications/publications5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</cp:lastModifiedBy>
  <cp:revision>13</cp:revision>
  <dcterms:created xsi:type="dcterms:W3CDTF">2021-03-18T08:23:00Z</dcterms:created>
  <dcterms:modified xsi:type="dcterms:W3CDTF">2003-01-04T01:20:00Z</dcterms:modified>
</cp:coreProperties>
</file>